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13" w:rsidRPr="00B60E9C" w:rsidRDefault="00933513" w:rsidP="0078798D">
      <w:pPr>
        <w:spacing w:after="0" w:line="240" w:lineRule="auto"/>
        <w:ind w:left="5398"/>
        <w:rPr>
          <w:rFonts w:ascii="Times New Roman" w:hAnsi="Times New Roman" w:cs="Times New Roman"/>
          <w:sz w:val="28"/>
          <w:szCs w:val="28"/>
        </w:rPr>
      </w:pPr>
      <w:r w:rsidRPr="00B60E9C">
        <w:rPr>
          <w:rFonts w:ascii="Times New Roman" w:hAnsi="Times New Roman" w:cs="Times New Roman"/>
          <w:sz w:val="28"/>
          <w:szCs w:val="28"/>
        </w:rPr>
        <w:t>ПРИЛОЖЕНИЕ</w:t>
      </w:r>
    </w:p>
    <w:p w:rsidR="00933513" w:rsidRPr="00B60E9C" w:rsidRDefault="00933513" w:rsidP="0078798D">
      <w:pPr>
        <w:spacing w:after="0" w:line="240" w:lineRule="auto"/>
        <w:ind w:left="5398"/>
        <w:rPr>
          <w:rFonts w:ascii="Times New Roman" w:hAnsi="Times New Roman" w:cs="Times New Roman"/>
          <w:sz w:val="28"/>
          <w:szCs w:val="28"/>
        </w:rPr>
      </w:pPr>
    </w:p>
    <w:p w:rsidR="00933513" w:rsidRPr="00B60E9C" w:rsidRDefault="00933513" w:rsidP="0078798D">
      <w:pPr>
        <w:spacing w:after="0" w:line="240" w:lineRule="auto"/>
        <w:ind w:left="5398"/>
        <w:rPr>
          <w:rFonts w:ascii="Times New Roman" w:hAnsi="Times New Roman" w:cs="Times New Roman"/>
          <w:sz w:val="28"/>
          <w:szCs w:val="28"/>
        </w:rPr>
      </w:pPr>
      <w:r w:rsidRPr="00B60E9C">
        <w:rPr>
          <w:rFonts w:ascii="Times New Roman" w:hAnsi="Times New Roman" w:cs="Times New Roman"/>
          <w:sz w:val="28"/>
          <w:szCs w:val="28"/>
        </w:rPr>
        <w:t>УТВЕРЖДЕН</w:t>
      </w:r>
    </w:p>
    <w:p w:rsidR="00933513" w:rsidRPr="00B60E9C" w:rsidRDefault="00933513" w:rsidP="0078798D">
      <w:pPr>
        <w:spacing w:after="0" w:line="240" w:lineRule="auto"/>
        <w:ind w:left="5398"/>
        <w:rPr>
          <w:rFonts w:ascii="Times New Roman" w:hAnsi="Times New Roman" w:cs="Times New Roman"/>
          <w:sz w:val="28"/>
          <w:szCs w:val="28"/>
        </w:rPr>
      </w:pPr>
      <w:r w:rsidRPr="00B60E9C">
        <w:rPr>
          <w:rFonts w:ascii="Times New Roman" w:hAnsi="Times New Roman" w:cs="Times New Roman"/>
          <w:sz w:val="28"/>
          <w:szCs w:val="28"/>
        </w:rPr>
        <w:t>распоряжением администрации Тимашевского городского поселения Тимашевского района</w:t>
      </w:r>
    </w:p>
    <w:p w:rsidR="00933513" w:rsidRPr="00B60E9C" w:rsidRDefault="00933513" w:rsidP="0078798D">
      <w:pPr>
        <w:spacing w:after="0" w:line="240" w:lineRule="auto"/>
        <w:ind w:left="5398"/>
        <w:rPr>
          <w:rFonts w:ascii="Times New Roman" w:hAnsi="Times New Roman" w:cs="Times New Roman"/>
          <w:sz w:val="28"/>
          <w:szCs w:val="28"/>
        </w:rPr>
      </w:pPr>
      <w:r w:rsidRPr="00B60E9C">
        <w:rPr>
          <w:rFonts w:ascii="Times New Roman" w:hAnsi="Times New Roman" w:cs="Times New Roman"/>
          <w:sz w:val="28"/>
          <w:szCs w:val="28"/>
        </w:rPr>
        <w:t>от _________________ №______</w:t>
      </w:r>
    </w:p>
    <w:p w:rsidR="00933513" w:rsidRDefault="00933513" w:rsidP="0078798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11A1" w:rsidRDefault="00D411A1" w:rsidP="00787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513" w:rsidRDefault="00933513" w:rsidP="00787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33513" w:rsidRPr="0026777E" w:rsidRDefault="00933513" w:rsidP="00787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7E">
        <w:rPr>
          <w:rFonts w:ascii="Times New Roman" w:hAnsi="Times New Roman" w:cs="Times New Roman"/>
          <w:b/>
          <w:sz w:val="28"/>
          <w:szCs w:val="28"/>
        </w:rPr>
        <w:t xml:space="preserve">проведения мероприятий Тимашевского городского поселения Тимашевского района в рамках месячника оборонно – </w:t>
      </w:r>
      <w:proofErr w:type="gramStart"/>
      <w:r w:rsidRPr="0026777E">
        <w:rPr>
          <w:rFonts w:ascii="Times New Roman" w:hAnsi="Times New Roman" w:cs="Times New Roman"/>
          <w:b/>
          <w:sz w:val="28"/>
          <w:szCs w:val="28"/>
        </w:rPr>
        <w:t>массовой</w:t>
      </w:r>
      <w:proofErr w:type="gramEnd"/>
    </w:p>
    <w:p w:rsidR="00933513" w:rsidRPr="0026777E" w:rsidRDefault="00933513" w:rsidP="00787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7E">
        <w:rPr>
          <w:rFonts w:ascii="Times New Roman" w:hAnsi="Times New Roman" w:cs="Times New Roman"/>
          <w:b/>
          <w:sz w:val="28"/>
          <w:szCs w:val="28"/>
        </w:rPr>
        <w:t>и военно – патриотической работы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6777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B31F6" w:rsidRDefault="00933513" w:rsidP="007879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7E">
        <w:rPr>
          <w:rFonts w:ascii="Times New Roman" w:hAnsi="Times New Roman" w:cs="Times New Roman"/>
          <w:b/>
          <w:sz w:val="28"/>
          <w:szCs w:val="28"/>
        </w:rPr>
        <w:t>(возможны изменения)</w:t>
      </w:r>
    </w:p>
    <w:p w:rsidR="00933513" w:rsidRDefault="00933513" w:rsidP="0078798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0031" w:type="dxa"/>
        <w:jc w:val="center"/>
        <w:tblLayout w:type="fixed"/>
        <w:tblLook w:val="04A0"/>
      </w:tblPr>
      <w:tblGrid>
        <w:gridCol w:w="594"/>
        <w:gridCol w:w="3164"/>
        <w:gridCol w:w="1675"/>
        <w:gridCol w:w="2188"/>
        <w:gridCol w:w="2410"/>
      </w:tblGrid>
      <w:tr w:rsidR="001434CB" w:rsidTr="00AE7D53">
        <w:trPr>
          <w:jc w:val="center"/>
        </w:trPr>
        <w:tc>
          <w:tcPr>
            <w:tcW w:w="594" w:type="dxa"/>
          </w:tcPr>
          <w:p w:rsidR="003B31F6" w:rsidRDefault="003B31F6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3164" w:type="dxa"/>
          </w:tcPr>
          <w:p w:rsidR="003B31F6" w:rsidRDefault="003B31F6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Наименование мероприятия </w:t>
            </w:r>
          </w:p>
        </w:tc>
        <w:tc>
          <w:tcPr>
            <w:tcW w:w="1675" w:type="dxa"/>
          </w:tcPr>
          <w:p w:rsidR="003B31F6" w:rsidRDefault="003B31F6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и время проведения</w:t>
            </w:r>
          </w:p>
        </w:tc>
        <w:tc>
          <w:tcPr>
            <w:tcW w:w="2188" w:type="dxa"/>
          </w:tcPr>
          <w:p w:rsidR="003B31F6" w:rsidRDefault="003B31F6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Место проведения</w:t>
            </w:r>
          </w:p>
        </w:tc>
        <w:tc>
          <w:tcPr>
            <w:tcW w:w="2410" w:type="dxa"/>
          </w:tcPr>
          <w:p w:rsidR="003B31F6" w:rsidRDefault="00933513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Ответственные за проведение мероприятия</w:t>
            </w:r>
            <w:r w:rsidR="003B31F6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Открытие месячника оборонно-массовой и военно-патриотической работы, автопробег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ул. Красная, 6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«Память мужества – это свято» - час мужества (75 лет со дня полного освобождения Ленинграда)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08.40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ГБПОУ КК «ТТКР» 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«Их мужество останется в веках» - урок мужества (75 лет снятия блокады Ленинграда)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08.00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5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«Блокадный путь живых и мертвых» - урок памяти (75 лет снятия блокады Ленинграда)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08.00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5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«Город блокадный – непобедимый» - час мужества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4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«Маленькие герои блокады» - видео-лекторий к 75-летию со времени полного освобождения Ленинграда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10.30-11.30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18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7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Киномероприятие 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«75 лет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Корсунь-Шевченковской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операции» с просмотром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«Несокрушимый»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Открытие месячника по оборонно – массовой работе и военно-патриотическому воспитанию «О мужестве, о доблести, о славе»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13.30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МКУК «ГДК»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Тематическая программа «Этих дней не смолкнет слава»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24.01.2019</w:t>
            </w:r>
          </w:p>
          <w:p w:rsidR="001D3BCF" w:rsidRDefault="00BB7006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="001D3BCF">
              <w:rPr>
                <w:rFonts w:ascii="Times New Roman" w:hAnsi="Times New Roman" w:cs="Times New Roman"/>
                <w:sz w:val="28"/>
              </w:rPr>
              <w:t>ремя уточняется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18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День освобождения 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Ленинграда от блокады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11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Киномероприятие «Герои-антифашисты» с просмотром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«Т-34»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Совместная вахта памяти с Почетным караулом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ст. Брюховецкая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мемориальный сквер</w:t>
            </w:r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Литературно – музыкальная гостиная «И помнит мир освобожденный»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г. Тимашевск, ГДК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Индустриальный)</w:t>
            </w:r>
            <w:proofErr w:type="gramEnd"/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1D3BCF" w:rsidTr="00AE7D53">
        <w:trPr>
          <w:jc w:val="center"/>
        </w:trPr>
        <w:tc>
          <w:tcPr>
            <w:tcW w:w="59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164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Выставка ДПИ «Я помню, я горжусь!»</w:t>
            </w:r>
          </w:p>
        </w:tc>
        <w:tc>
          <w:tcPr>
            <w:tcW w:w="1675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27.01.2019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13.00</w:t>
            </w:r>
          </w:p>
        </w:tc>
        <w:tc>
          <w:tcPr>
            <w:tcW w:w="2188" w:type="dxa"/>
          </w:tcPr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г. Тимашевск, ГДК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Индустриальный)</w:t>
            </w:r>
            <w:proofErr w:type="gramEnd"/>
          </w:p>
        </w:tc>
        <w:tc>
          <w:tcPr>
            <w:tcW w:w="2410" w:type="dxa"/>
          </w:tcPr>
          <w:p w:rsidR="001D3BCF" w:rsidRPr="00DA7CA0" w:rsidRDefault="001D3BCF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1D3BCF" w:rsidRDefault="001D3BCF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164" w:type="dxa"/>
          </w:tcPr>
          <w:p w:rsidR="00D411A1" w:rsidRDefault="00D411A1" w:rsidP="00787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3B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Киномероприятие </w:t>
            </w:r>
          </w:p>
          <w:p w:rsidR="00D411A1" w:rsidRPr="001D3BCF" w:rsidRDefault="00D411A1" w:rsidP="0078798D">
            <w:pPr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1D3B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«Воинский долг – честь и судьба» </w:t>
            </w:r>
            <w:r w:rsidRPr="001D3BCF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с просмотром </w:t>
            </w:r>
          </w:p>
          <w:p w:rsidR="00D411A1" w:rsidRDefault="00D411A1" w:rsidP="0078798D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D3BCF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>х</w:t>
            </w:r>
            <w:proofErr w:type="spellEnd"/>
            <w:r w:rsidRPr="001D3BCF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>/</w:t>
            </w:r>
            <w:proofErr w:type="spellStart"/>
            <w:r w:rsidRPr="001D3BCF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>ф</w:t>
            </w:r>
            <w:proofErr w:type="spellEnd"/>
            <w:r w:rsidRPr="001D3BCF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 «Т-34» 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29.01.2019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12:00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164" w:type="dxa"/>
          </w:tcPr>
          <w:p w:rsidR="00D411A1" w:rsidRPr="001D3BCF" w:rsidRDefault="00D411A1" w:rsidP="0078798D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1D3BCF">
              <w:rPr>
                <w:rStyle w:val="a4"/>
                <w:b w:val="0"/>
                <w:sz w:val="28"/>
                <w:szCs w:val="28"/>
              </w:rPr>
              <w:t xml:space="preserve">Киномероприятие «75 со дня освобождения Ленинграда от фашистской блокады» с просмотром </w:t>
            </w:r>
            <w:proofErr w:type="spellStart"/>
            <w:r w:rsidRPr="001D3BCF">
              <w:rPr>
                <w:rStyle w:val="a4"/>
                <w:b w:val="0"/>
                <w:sz w:val="28"/>
                <w:szCs w:val="28"/>
              </w:rPr>
              <w:t>х</w:t>
            </w:r>
            <w:proofErr w:type="spellEnd"/>
            <w:r w:rsidRPr="001D3BCF">
              <w:rPr>
                <w:rStyle w:val="a4"/>
                <w:b w:val="0"/>
                <w:sz w:val="28"/>
                <w:szCs w:val="28"/>
              </w:rPr>
              <w:t>/</w:t>
            </w:r>
            <w:proofErr w:type="spellStart"/>
            <w:r w:rsidRPr="001D3BCF">
              <w:rPr>
                <w:rStyle w:val="a4"/>
                <w:b w:val="0"/>
                <w:sz w:val="28"/>
                <w:szCs w:val="28"/>
              </w:rPr>
              <w:t>ф</w:t>
            </w:r>
            <w:proofErr w:type="spellEnd"/>
            <w:r w:rsidRPr="001D3BCF">
              <w:rPr>
                <w:rStyle w:val="a4"/>
                <w:b w:val="0"/>
                <w:sz w:val="28"/>
                <w:szCs w:val="28"/>
              </w:rPr>
              <w:t xml:space="preserve"> «Спасти Ленинград» 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31.01.2019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12:00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17</w:t>
            </w:r>
          </w:p>
        </w:tc>
        <w:tc>
          <w:tcPr>
            <w:tcW w:w="3164" w:type="dxa"/>
          </w:tcPr>
          <w:p w:rsidR="00D411A1" w:rsidRPr="00F615D7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Познавательная программа «Сталинград</w:t>
            </w:r>
            <w:r w:rsidRPr="00F615D7">
              <w:rPr>
                <w:rFonts w:ascii="Times New Roman" w:hAnsi="Times New Roman" w:cs="Times New Roman"/>
                <w:sz w:val="28"/>
              </w:rPr>
              <w:t>:</w:t>
            </w:r>
            <w:r>
              <w:rPr>
                <w:rFonts w:ascii="Times New Roman" w:hAnsi="Times New Roman" w:cs="Times New Roman"/>
                <w:sz w:val="28"/>
              </w:rPr>
              <w:t xml:space="preserve"> 200 дней стойкости и мужества»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01.02.2019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уточняется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18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День разгрома советскими войсками немецко-фашистских вой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ск в Ст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алинградской битве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02.02.2019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уточняется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4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«Есть имена, и есть такие даты» - урок мужества ко Дню высадки десанта на Малую землю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04.02.2019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11.00</w:t>
            </w:r>
          </w:p>
        </w:tc>
        <w:tc>
          <w:tcPr>
            <w:tcW w:w="2188" w:type="dxa"/>
          </w:tcPr>
          <w:p w:rsidR="00D411A1" w:rsidRDefault="00D411A1" w:rsidP="00BB700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  <w:r w:rsidR="00BB7006">
              <w:rPr>
                <w:rFonts w:ascii="Times New Roman" w:hAnsi="Times New Roman" w:cs="Times New Roman"/>
                <w:sz w:val="28"/>
              </w:rPr>
              <w:t>С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  <w:r w:rsidR="00BB7006">
              <w:rPr>
                <w:rFonts w:ascii="Times New Roman" w:hAnsi="Times New Roman" w:cs="Times New Roman"/>
                <w:sz w:val="28"/>
              </w:rPr>
              <w:t xml:space="preserve">Ш </w:t>
            </w:r>
            <w:r>
              <w:rPr>
                <w:rFonts w:ascii="Times New Roman" w:hAnsi="Times New Roman" w:cs="Times New Roman"/>
                <w:sz w:val="28"/>
              </w:rPr>
              <w:t>№ 4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Тематическая программа «Малая Земля – священная Земля»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11.15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5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3164" w:type="dxa"/>
          </w:tcPr>
          <w:p w:rsidR="00D411A1" w:rsidRPr="00AE7D53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D53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Киномероприятие «Герои блокады» с просмотром </w:t>
            </w:r>
            <w:proofErr w:type="spellStart"/>
            <w:r w:rsidRPr="00AE7D53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>х</w:t>
            </w:r>
            <w:proofErr w:type="spellEnd"/>
            <w:r w:rsidRPr="00AE7D53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>/</w:t>
            </w:r>
            <w:proofErr w:type="spellStart"/>
            <w:r w:rsidRPr="00AE7D53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>ф</w:t>
            </w:r>
            <w:proofErr w:type="spellEnd"/>
            <w:r w:rsidRPr="00AE7D53">
              <w:rPr>
                <w:rStyle w:val="a4"/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 «Спасти Ленинград»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«Здесь, на главной высоте России» - виртуальная экскурсия (Сталинградская битва)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РЦ «Олимп»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«Возьми себе в пример героя» - беседа ко Дню памяти юного героя-антифашиста 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07.02.2019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10.30-11.30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18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«Февраль, февраль, солдатский месяц» - исторический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-э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кскурс ко Дню освобождения Тимашевского района от немецко-фашистских захватчиков 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07.02.2019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10.30-11.30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городская библиотека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№ 1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Садовод)</w:t>
            </w:r>
            <w:proofErr w:type="gramEnd"/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Тематическая программа, посвященная Дню памяти Е.Ф. Степановой «Материнская сердце»</w:t>
            </w:r>
          </w:p>
          <w:p w:rsidR="00B424F1" w:rsidRDefault="00B424F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07.02.2019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г. Тимашевск, ГДК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Индустриальный)</w:t>
            </w:r>
            <w:proofErr w:type="gramEnd"/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26</w:t>
            </w:r>
          </w:p>
        </w:tc>
        <w:tc>
          <w:tcPr>
            <w:tcW w:w="3164" w:type="dxa"/>
          </w:tcPr>
          <w:p w:rsidR="00D411A1" w:rsidRPr="00AE7D53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D53">
              <w:rPr>
                <w:rFonts w:ascii="Times New Roman" w:eastAsia="Calibri" w:hAnsi="Times New Roman" w:cs="Times New Roman"/>
                <w:sz w:val="28"/>
              </w:rPr>
              <w:t xml:space="preserve">Киномероприятие, </w:t>
            </w:r>
            <w:proofErr w:type="gramStart"/>
            <w:r w:rsidRPr="00AE7D53">
              <w:rPr>
                <w:rFonts w:ascii="Times New Roman" w:eastAsia="Calibri" w:hAnsi="Times New Roman" w:cs="Times New Roman"/>
                <w:sz w:val="28"/>
              </w:rPr>
              <w:t>посвященное</w:t>
            </w:r>
            <w:proofErr w:type="gramEnd"/>
            <w:r w:rsidRPr="00AE7D53">
              <w:rPr>
                <w:rFonts w:ascii="Times New Roman" w:eastAsia="Calibri" w:hAnsi="Times New Roman" w:cs="Times New Roman"/>
                <w:sz w:val="28"/>
              </w:rPr>
              <w:t xml:space="preserve"> 30-летию со дня вывода советских войск из Афганистана с  просмотром тематического фильма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«Наш край не обошла война» - книжная выставка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09.00-17.00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городская библиотека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№ 1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Садовод)</w:t>
            </w:r>
            <w:proofErr w:type="gramEnd"/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Тематическая программа ко Дню освобождения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Тимашевска от немецко-фашистских захватчиков «Вечная слава героям»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мемориальный сквер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Конкурсно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-  развлекательная программа «А ну-ка, парни!»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09.30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ГБПОУ КК «ТТКР» (ул. Комарова, 42)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D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Киномероприятие «Освобождение Кубани от </w:t>
            </w:r>
            <w:proofErr w:type="spellStart"/>
            <w:r w:rsidRPr="00AE7D53">
              <w:rPr>
                <w:rFonts w:ascii="Times New Roman" w:eastAsia="Calibri" w:hAnsi="Times New Roman" w:cs="Times New Roman"/>
                <w:sz w:val="28"/>
                <w:szCs w:val="28"/>
              </w:rPr>
              <w:t>немецко-фашистких</w:t>
            </w:r>
            <w:proofErr w:type="spellEnd"/>
            <w:r w:rsidRPr="00AE7D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захватчиков с просмотром </w:t>
            </w:r>
            <w:proofErr w:type="spellStart"/>
            <w:r w:rsidRPr="00AE7D53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proofErr w:type="spellEnd"/>
            <w:r w:rsidRPr="00AE7D53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AE7D53">
              <w:rPr>
                <w:rFonts w:ascii="Times New Roman" w:eastAsia="Calibri" w:hAnsi="Times New Roman" w:cs="Times New Roman"/>
                <w:sz w:val="28"/>
                <w:szCs w:val="28"/>
              </w:rPr>
              <w:t>ф</w:t>
            </w:r>
            <w:proofErr w:type="spellEnd"/>
            <w:r w:rsidRPr="00AE7D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«Чистая победа. Битва за Эльбрус»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Тематическая программа «Освобождение Тимашевского района»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09.45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5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Тематическая программа «Наша память и боль»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11.15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СОШ № 5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3164" w:type="dxa"/>
          </w:tcPr>
          <w:p w:rsidR="00D411A1" w:rsidRDefault="00D411A1" w:rsidP="0078798D">
            <w:pPr>
              <w:pStyle w:val="a5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 w:rsidRPr="00AE7D53">
              <w:rPr>
                <w:rStyle w:val="a4"/>
                <w:b w:val="0"/>
                <w:sz w:val="28"/>
                <w:szCs w:val="28"/>
              </w:rPr>
              <w:t xml:space="preserve">Киномероприятие «Блокада. Выстояли и победили» с просмотром </w:t>
            </w:r>
            <w:proofErr w:type="spellStart"/>
            <w:r w:rsidRPr="00AE7D53">
              <w:rPr>
                <w:rStyle w:val="a4"/>
                <w:b w:val="0"/>
                <w:sz w:val="28"/>
                <w:szCs w:val="28"/>
              </w:rPr>
              <w:t>х</w:t>
            </w:r>
            <w:proofErr w:type="spellEnd"/>
            <w:r w:rsidRPr="00AE7D53">
              <w:rPr>
                <w:rStyle w:val="a4"/>
                <w:b w:val="0"/>
                <w:sz w:val="28"/>
                <w:szCs w:val="28"/>
              </w:rPr>
              <w:t>/</w:t>
            </w:r>
            <w:proofErr w:type="spellStart"/>
            <w:r w:rsidRPr="00AE7D53">
              <w:rPr>
                <w:rStyle w:val="a4"/>
                <w:b w:val="0"/>
                <w:sz w:val="28"/>
                <w:szCs w:val="28"/>
              </w:rPr>
              <w:t>ф</w:t>
            </w:r>
            <w:proofErr w:type="spellEnd"/>
            <w:r w:rsidRPr="00AE7D53">
              <w:rPr>
                <w:rStyle w:val="a4"/>
                <w:b w:val="0"/>
                <w:sz w:val="28"/>
                <w:szCs w:val="28"/>
              </w:rPr>
              <w:t xml:space="preserve"> «Спасти Ленинград»</w:t>
            </w:r>
          </w:p>
          <w:p w:rsidR="00B424F1" w:rsidRDefault="00B424F1" w:rsidP="0078798D">
            <w:pPr>
              <w:pStyle w:val="a5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</w:p>
          <w:p w:rsidR="00B424F1" w:rsidRDefault="00B424F1" w:rsidP="0078798D">
            <w:pPr>
              <w:pStyle w:val="a5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</w:p>
          <w:p w:rsidR="00B424F1" w:rsidRDefault="00B424F1" w:rsidP="0078798D">
            <w:pPr>
              <w:pStyle w:val="a5"/>
              <w:spacing w:before="0" w:beforeAutospacing="0" w:after="0" w:afterAutospacing="0"/>
              <w:jc w:val="center"/>
              <w:rPr>
                <w:sz w:val="28"/>
              </w:rPr>
            </w:pP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34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«Афганистан – наша память и боль» - день информации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10.00-14.00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городская библиотека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№ 1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Садовод)</w:t>
            </w:r>
            <w:proofErr w:type="gramEnd"/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«Афганская война – живая память» - час памяти (ко Дню воина-интернационалиста)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5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Литературно-музыкальная композиция «Эхо Афганской войны»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г. Тимашевск, ГДК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Индустриальный)</w:t>
            </w:r>
            <w:proofErr w:type="gramEnd"/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День вывода советских войск из Афганистана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уточняется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ул.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, 29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мужества «Памятные даты военной истории»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18.02.2019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Танцура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Крамаренко, СОШ № 6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«Будем в армии служить» - патриотическая игра (День защитника Отечества)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12.40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городская библиотека № 2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Индустриальный) </w:t>
            </w:r>
            <w:proofErr w:type="gramEnd"/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Урок мужества «Дети – герои войны»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5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«На защите России» - тематическая выставка (ко Дню защитника Отечества)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08.40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 ГБПОУ КК «ТТКР»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«ГЦБС»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5-30-91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Праздничный концерт ко Дню защитников Отечества «Праздник чести и отваги»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г. Тимашевск,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Праздничный концерт «Праздник чести и отваги»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г. Тимашевск, ГДК (мкр.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Индустриальный)</w:t>
            </w:r>
            <w:proofErr w:type="gramEnd"/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МКУК «ГДК»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5-55-57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День Защитника Отечества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 уточняется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Место уточняется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Закрытие акции «Посылка солдату»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в/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01228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46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Акция «Посылка солдату»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23.01.-23.02.2019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ул.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Офицерская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, 41. А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Закрытие месячника оборонно – массовой и военно – патриотической работы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23.02.-24.02.2019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10.00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спорткомплекс «Олимп»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МКУ «МКЦ»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77-0-97</w:t>
            </w:r>
          </w:p>
        </w:tc>
      </w:tr>
      <w:tr w:rsidR="00D411A1" w:rsidTr="00AE7D53">
        <w:trPr>
          <w:jc w:val="center"/>
        </w:trPr>
        <w:tc>
          <w:tcPr>
            <w:tcW w:w="59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3164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Предсеансовая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видеоэкскурсия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по мемориальному скверу города Тимашевска с просмотром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«Белль и Себастьян»</w:t>
            </w:r>
          </w:p>
        </w:tc>
        <w:tc>
          <w:tcPr>
            <w:tcW w:w="1675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заявкам учреждений</w:t>
            </w:r>
          </w:p>
        </w:tc>
        <w:tc>
          <w:tcPr>
            <w:tcW w:w="2188" w:type="dxa"/>
          </w:tcPr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г. Тимашевск, 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к/т «Заря»</w:t>
            </w:r>
          </w:p>
        </w:tc>
        <w:tc>
          <w:tcPr>
            <w:tcW w:w="2410" w:type="dxa"/>
          </w:tcPr>
          <w:p w:rsidR="00D411A1" w:rsidRPr="00DA7CA0" w:rsidRDefault="00D411A1" w:rsidP="0078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  <w:p w:rsidR="00D411A1" w:rsidRDefault="00D411A1" w:rsidP="0078798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A7CA0">
              <w:rPr>
                <w:rFonts w:ascii="Times New Roman" w:hAnsi="Times New Roman" w:cs="Times New Roman"/>
                <w:sz w:val="28"/>
                <w:szCs w:val="28"/>
              </w:rPr>
              <w:t>8 (86130) 4-24-68</w:t>
            </w:r>
          </w:p>
        </w:tc>
      </w:tr>
    </w:tbl>
    <w:p w:rsidR="003B31F6" w:rsidRDefault="003B31F6" w:rsidP="0078798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98D" w:rsidRDefault="0078798D" w:rsidP="0078798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B7006" w:rsidRDefault="00BB7006" w:rsidP="0078798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8798D" w:rsidRDefault="0078798D" w:rsidP="0078798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78798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8798D" w:rsidRDefault="0078798D" w:rsidP="0078798D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78798D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8798D" w:rsidRPr="0078798D" w:rsidRDefault="0078798D" w:rsidP="0078798D">
      <w:pPr>
        <w:spacing w:after="0" w:line="240" w:lineRule="auto"/>
        <w:ind w:left="-142" w:right="-285" w:hanging="142"/>
        <w:rPr>
          <w:rFonts w:ascii="Times New Roman" w:hAnsi="Times New Roman" w:cs="Times New Roman"/>
          <w:sz w:val="28"/>
          <w:szCs w:val="28"/>
        </w:rPr>
      </w:pPr>
      <w:r w:rsidRPr="0078798D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В.С. Валько</w:t>
      </w:r>
    </w:p>
    <w:p w:rsidR="0078798D" w:rsidRPr="003B31F6" w:rsidRDefault="0078798D" w:rsidP="0078798D">
      <w:pPr>
        <w:spacing w:after="0" w:line="240" w:lineRule="auto"/>
        <w:ind w:hanging="284"/>
        <w:rPr>
          <w:rFonts w:ascii="Times New Roman" w:hAnsi="Times New Roman" w:cs="Times New Roman"/>
          <w:sz w:val="28"/>
        </w:rPr>
      </w:pPr>
    </w:p>
    <w:sectPr w:rsidR="0078798D" w:rsidRPr="003B31F6" w:rsidSect="00B424F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B05" w:rsidRDefault="00610B05" w:rsidP="00B424F1">
      <w:pPr>
        <w:spacing w:after="0" w:line="240" w:lineRule="auto"/>
      </w:pPr>
      <w:r>
        <w:separator/>
      </w:r>
    </w:p>
  </w:endnote>
  <w:endnote w:type="continuationSeparator" w:id="0">
    <w:p w:rsidR="00610B05" w:rsidRDefault="00610B05" w:rsidP="00B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B05" w:rsidRDefault="00610B05" w:rsidP="00B424F1">
      <w:pPr>
        <w:spacing w:after="0" w:line="240" w:lineRule="auto"/>
      </w:pPr>
      <w:r>
        <w:separator/>
      </w:r>
    </w:p>
  </w:footnote>
  <w:footnote w:type="continuationSeparator" w:id="0">
    <w:p w:rsidR="00610B05" w:rsidRDefault="00610B05" w:rsidP="00B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3655"/>
      <w:docPartObj>
        <w:docPartGallery w:val="Page Numbers (Top of Page)"/>
        <w:docPartUnique/>
      </w:docPartObj>
    </w:sdtPr>
    <w:sdtContent>
      <w:p w:rsidR="00B424F1" w:rsidRDefault="00B424F1">
        <w:pPr>
          <w:pStyle w:val="a6"/>
          <w:jc w:val="center"/>
        </w:pPr>
        <w:r w:rsidRPr="00B424F1">
          <w:rPr>
            <w:rFonts w:ascii="Times New Roman" w:hAnsi="Times New Roman" w:cs="Times New Roman"/>
            <w:sz w:val="28"/>
          </w:rPr>
          <w:fldChar w:fldCharType="begin"/>
        </w:r>
        <w:r w:rsidRPr="00B424F1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B424F1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2</w:t>
        </w:r>
        <w:r w:rsidRPr="00B424F1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424F1" w:rsidRDefault="00B424F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1F6"/>
    <w:rsid w:val="000660E4"/>
    <w:rsid w:val="001434CB"/>
    <w:rsid w:val="0018347F"/>
    <w:rsid w:val="001D3BCF"/>
    <w:rsid w:val="00277383"/>
    <w:rsid w:val="003711E0"/>
    <w:rsid w:val="003B31F6"/>
    <w:rsid w:val="00496C95"/>
    <w:rsid w:val="00512381"/>
    <w:rsid w:val="00564E51"/>
    <w:rsid w:val="00610B05"/>
    <w:rsid w:val="00734350"/>
    <w:rsid w:val="0078798D"/>
    <w:rsid w:val="007C7AB0"/>
    <w:rsid w:val="00811D9C"/>
    <w:rsid w:val="008208E8"/>
    <w:rsid w:val="0084129D"/>
    <w:rsid w:val="00890B90"/>
    <w:rsid w:val="00933513"/>
    <w:rsid w:val="00942C8D"/>
    <w:rsid w:val="00AE7D53"/>
    <w:rsid w:val="00B424F1"/>
    <w:rsid w:val="00B7420D"/>
    <w:rsid w:val="00BA750D"/>
    <w:rsid w:val="00BB7006"/>
    <w:rsid w:val="00C2280B"/>
    <w:rsid w:val="00CE4D6E"/>
    <w:rsid w:val="00D411A1"/>
    <w:rsid w:val="00DF79B6"/>
    <w:rsid w:val="00EA4E80"/>
    <w:rsid w:val="00F615D7"/>
    <w:rsid w:val="00F83C4D"/>
    <w:rsid w:val="00FD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D3BCF"/>
    <w:rPr>
      <w:b/>
      <w:bCs/>
    </w:rPr>
  </w:style>
  <w:style w:type="paragraph" w:styleId="a5">
    <w:name w:val="Normal (Web)"/>
    <w:basedOn w:val="a"/>
    <w:uiPriority w:val="99"/>
    <w:unhideWhenUsed/>
    <w:rsid w:val="001D3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42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24F1"/>
  </w:style>
  <w:style w:type="paragraph" w:styleId="a8">
    <w:name w:val="footer"/>
    <w:basedOn w:val="a"/>
    <w:link w:val="a9"/>
    <w:uiPriority w:val="99"/>
    <w:semiHidden/>
    <w:unhideWhenUsed/>
    <w:rsid w:val="00B42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24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1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Panchenko</cp:lastModifiedBy>
  <cp:revision>8</cp:revision>
  <cp:lastPrinted>2019-01-17T07:50:00Z</cp:lastPrinted>
  <dcterms:created xsi:type="dcterms:W3CDTF">2019-01-14T06:22:00Z</dcterms:created>
  <dcterms:modified xsi:type="dcterms:W3CDTF">2019-01-17T07:51:00Z</dcterms:modified>
</cp:coreProperties>
</file>